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02DB7">
      <w:pPr>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附件3</w:t>
      </w:r>
    </w:p>
    <w:p w14:paraId="005FFC1B">
      <w:pPr>
        <w:rPr>
          <w:rFonts w:hint="eastAsia"/>
          <w:lang w:val="en-US" w:eastAsia="zh-CN"/>
        </w:rPr>
      </w:pPr>
    </w:p>
    <w:p w14:paraId="2537E776">
      <w:pPr>
        <w:pStyle w:val="19"/>
        <w:spacing w:line="520" w:lineRule="exact"/>
        <w:jc w:val="center"/>
        <w:rPr>
          <w:rFonts w:hint="default" w:ascii="Times New Roman" w:hAnsi="Times New Roman" w:eastAsia="方正小标宋_GBK" w:cs="Times New Roman"/>
          <w:b/>
          <w:bCs/>
          <w:sz w:val="44"/>
          <w:szCs w:val="44"/>
          <w:lang w:eastAsia="zh-CN"/>
        </w:rPr>
      </w:pPr>
      <w:r>
        <w:rPr>
          <w:rFonts w:hint="eastAsia" w:ascii="方正小标宋简体" w:hAnsi="方正小标宋简体" w:eastAsia="方正小标宋简体" w:cs="方正小标宋简体"/>
          <w:b/>
          <w:bCs/>
          <w:color w:val="auto"/>
          <w:kern w:val="0"/>
          <w:sz w:val="44"/>
          <w:szCs w:val="44"/>
          <w:lang w:bidi="ar"/>
        </w:rPr>
        <w:t>“川行天下·香港站”四川交流推介会</w:t>
      </w:r>
    </w:p>
    <w:p w14:paraId="6762573B">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jc w:val="center"/>
        <w:textAlignment w:val="baseline"/>
        <w:outlineLvl w:val="0"/>
        <w:rPr>
          <w:rFonts w:hint="default" w:ascii="Times New Roman" w:hAnsi="Times New Roman" w:eastAsia="方正小标宋_GBK" w:cs="Times New Roman"/>
          <w:b/>
          <w:bCs/>
          <w:sz w:val="44"/>
          <w:szCs w:val="44"/>
        </w:rPr>
      </w:pPr>
      <w:r>
        <w:rPr>
          <w:rFonts w:hint="eastAsia" w:ascii="Times New Roman" w:hAnsi="Times New Roman" w:eastAsia="方正小标宋_GBK" w:cs="Times New Roman"/>
          <w:b/>
          <w:bCs/>
          <w:sz w:val="44"/>
          <w:szCs w:val="44"/>
          <w:lang w:val="en-US" w:eastAsia="zh-CN"/>
        </w:rPr>
        <w:t>活动</w:t>
      </w:r>
      <w:r>
        <w:rPr>
          <w:rFonts w:hint="default" w:ascii="Times New Roman" w:hAnsi="Times New Roman" w:eastAsia="方正小标宋_GBK" w:cs="Times New Roman"/>
          <w:b/>
          <w:bCs/>
          <w:sz w:val="44"/>
          <w:szCs w:val="44"/>
        </w:rPr>
        <w:t>方案</w:t>
      </w:r>
    </w:p>
    <w:p w14:paraId="691BCA28">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lang w:eastAsia="zh-CN"/>
        </w:rPr>
      </w:pPr>
    </w:p>
    <w:p w14:paraId="48335664">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、活动时间</w:t>
      </w:r>
    </w:p>
    <w:p w14:paraId="274C663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14:paraId="76AF988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、活动地点</w:t>
      </w:r>
    </w:p>
    <w:p w14:paraId="03C0290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香港君悦酒店宴会大礼堂</w:t>
      </w:r>
    </w:p>
    <w:p w14:paraId="5C6A872D">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组织</w:t>
      </w:r>
      <w:r>
        <w:rPr>
          <w:rFonts w:hint="default" w:ascii="Times New Roman" w:hAnsi="Times New Roman" w:eastAsia="黑体" w:cs="Times New Roman"/>
          <w:sz w:val="32"/>
          <w:szCs w:val="32"/>
        </w:rPr>
        <w:t>单位</w:t>
      </w:r>
    </w:p>
    <w:p w14:paraId="6CC4F1A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eastAsia" w:ascii="仿宋_GB2312" w:hAnsi="仿宋_GB2312" w:eastAsia="仿宋_GB2312" w:cs="仿宋_GB2312"/>
          <w:b w:val="0"/>
          <w:bCs/>
          <w:sz w:val="32"/>
          <w:szCs w:val="32"/>
          <w:lang w:eastAsia="zh-CN"/>
        </w:rPr>
        <w:t>承办单位：</w:t>
      </w:r>
      <w:r>
        <w:rPr>
          <w:rFonts w:hint="default" w:ascii="Times New Roman" w:hAnsi="Times New Roman" w:eastAsia="仿宋_GB2312" w:cs="Times New Roman"/>
          <w:sz w:val="32"/>
          <w:szCs w:val="32"/>
        </w:rPr>
        <w:t>四川省商务厅</w:t>
      </w:r>
    </w:p>
    <w:p w14:paraId="42551D2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、主要内容</w:t>
      </w:r>
    </w:p>
    <w:p w14:paraId="1226A003">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活动整体分为</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产品展、</w:t>
      </w:r>
      <w:r>
        <w:rPr>
          <w:rFonts w:hint="default" w:ascii="Times New Roman" w:hAnsi="Times New Roman" w:eastAsia="仿宋_GB2312" w:cs="Times New Roman"/>
          <w:sz w:val="32"/>
          <w:szCs w:val="32"/>
          <w:lang w:eastAsia="zh-CN"/>
        </w:rPr>
        <w:t>推介会</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lang w:eastAsia="zh-CN"/>
        </w:rPr>
        <w:t>个环节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并在澳门协助举办产品展</w:t>
      </w:r>
      <w:bookmarkStart w:id="4" w:name="_GoBack"/>
      <w:bookmarkEnd w:id="4"/>
      <w:r>
        <w:rPr>
          <w:rFonts w:hint="default" w:ascii="Times New Roman" w:hAnsi="Times New Roman" w:eastAsia="仿宋_GB2312" w:cs="Times New Roman"/>
          <w:sz w:val="32"/>
          <w:szCs w:val="32"/>
        </w:rPr>
        <w:t>。</w:t>
      </w:r>
    </w:p>
    <w:p w14:paraId="47E981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sz w:val="32"/>
          <w:szCs w:val="32"/>
          <w:lang w:val="en-US" w:eastAsia="zh-CN"/>
        </w:rPr>
      </w:pPr>
      <w:bookmarkStart w:id="0" w:name="_Toc11643"/>
      <w:bookmarkStart w:id="1" w:name="_Toc16364"/>
      <w:r>
        <w:rPr>
          <w:rFonts w:hint="eastAsia" w:ascii="Times New Roman" w:hAnsi="Times New Roman" w:eastAsia="黑体"/>
          <w:sz w:val="32"/>
          <w:szCs w:val="32"/>
          <w:lang w:val="en-US" w:eastAsia="zh-CN"/>
        </w:rPr>
        <w:t>五、出席嘉宾</w:t>
      </w:r>
      <w:bookmarkEnd w:id="0"/>
      <w:bookmarkEnd w:id="1"/>
      <w:r>
        <w:rPr>
          <w:rFonts w:hint="eastAsia" w:ascii="Times New Roman" w:hAnsi="Times New Roman" w:eastAsia="黑体"/>
          <w:sz w:val="32"/>
          <w:szCs w:val="32"/>
          <w:lang w:val="en-US" w:eastAsia="zh-CN"/>
        </w:rPr>
        <w:t>：</w:t>
      </w:r>
      <w:r>
        <w:rPr>
          <w:rFonts w:ascii="Times New Roman" w:hAnsi="Times New Roman" w:eastAsia="仿宋_GB2312"/>
          <w:sz w:val="32"/>
          <w:szCs w:val="32"/>
        </w:rPr>
        <w:t>约</w:t>
      </w:r>
      <w:r>
        <w:rPr>
          <w:rFonts w:hint="eastAsia" w:ascii="Times New Roman" w:hAnsi="Times New Roman" w:eastAsia="仿宋_GB2312"/>
          <w:sz w:val="32"/>
          <w:szCs w:val="32"/>
          <w:lang w:val="en-US" w:eastAsia="zh-CN"/>
        </w:rPr>
        <w:t>200</w:t>
      </w:r>
      <w:r>
        <w:rPr>
          <w:rFonts w:ascii="Times New Roman" w:hAnsi="Times New Roman" w:eastAsia="仿宋_GB2312"/>
          <w:sz w:val="32"/>
          <w:szCs w:val="32"/>
        </w:rPr>
        <w:t>人</w:t>
      </w:r>
    </w:p>
    <w:p w14:paraId="030CA3D3">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val="en-US" w:eastAsia="zh-CN"/>
        </w:rPr>
      </w:pPr>
      <w:bookmarkStart w:id="2" w:name="_Toc7316"/>
      <w:bookmarkStart w:id="3" w:name="_Toc21294"/>
      <w:r>
        <w:rPr>
          <w:rFonts w:hint="eastAsia" w:ascii="Times New Roman" w:hAnsi="Times New Roman" w:eastAsia="仿宋_GB2312" w:cs="Times New Roman"/>
          <w:sz w:val="32"/>
          <w:szCs w:val="32"/>
          <w:lang w:val="en-US" w:eastAsia="zh-CN"/>
        </w:rPr>
        <w:t>包括：香港政府高层、</w:t>
      </w:r>
      <w:r>
        <w:rPr>
          <w:rFonts w:hint="default" w:ascii="Times New Roman" w:hAnsi="Times New Roman" w:eastAsia="仿宋_GB2312" w:cs="Times New Roman"/>
          <w:sz w:val="32"/>
          <w:szCs w:val="32"/>
          <w:lang w:val="en-US" w:eastAsia="zh-CN"/>
        </w:rPr>
        <w:t>中央政府驻港联络办</w:t>
      </w:r>
      <w:r>
        <w:rPr>
          <w:rFonts w:hint="eastAsia" w:ascii="Times New Roman" w:hAnsi="Times New Roman" w:eastAsia="仿宋_GB2312" w:cs="Times New Roman"/>
          <w:sz w:val="32"/>
          <w:szCs w:val="32"/>
          <w:lang w:val="en-US" w:eastAsia="zh-CN"/>
        </w:rPr>
        <w:t>高层、</w:t>
      </w:r>
      <w:r>
        <w:rPr>
          <w:rFonts w:hint="default" w:ascii="Times New Roman" w:hAnsi="Times New Roman" w:eastAsia="仿宋_GB2312" w:cs="Times New Roman"/>
          <w:sz w:val="32"/>
          <w:szCs w:val="32"/>
          <w:lang w:val="en-US" w:eastAsia="zh-CN"/>
        </w:rPr>
        <w:t>四川省</w:t>
      </w:r>
      <w:r>
        <w:rPr>
          <w:rFonts w:hint="eastAsia" w:ascii="Times New Roman" w:hAnsi="Times New Roman" w:eastAsia="仿宋_GB2312" w:cs="Times New Roman"/>
          <w:sz w:val="32"/>
          <w:szCs w:val="32"/>
          <w:lang w:val="en-US" w:eastAsia="zh-CN"/>
        </w:rPr>
        <w:t>代表团、</w:t>
      </w:r>
      <w:r>
        <w:rPr>
          <w:rFonts w:hint="default" w:ascii="Times New Roman" w:hAnsi="Times New Roman" w:eastAsia="仿宋_GB2312" w:cs="Times New Roman"/>
          <w:sz w:val="32"/>
          <w:szCs w:val="32"/>
          <w:lang w:val="en-US" w:eastAsia="zh-CN"/>
        </w:rPr>
        <w:t>商协会及企业代表</w:t>
      </w:r>
      <w:r>
        <w:rPr>
          <w:rFonts w:hint="eastAsia" w:ascii="Times New Roman" w:hAnsi="Times New Roman" w:eastAsia="仿宋_GB2312" w:cs="Times New Roman"/>
          <w:sz w:val="32"/>
          <w:szCs w:val="32"/>
          <w:lang w:val="en-US" w:eastAsia="zh-CN"/>
        </w:rPr>
        <w:t>、媒体机构代表等</w:t>
      </w:r>
    </w:p>
    <w:bookmarkEnd w:id="2"/>
    <w:bookmarkEnd w:id="3"/>
    <w:p w14:paraId="16EEF9A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baseline"/>
        <w:outlineLvl w:val="1"/>
        <w:rPr>
          <w:rStyle w:val="20"/>
          <w:rFonts w:hint="default" w:eastAsia="黑体" w:cs="黑体"/>
          <w:b/>
          <w:color w:val="auto"/>
          <w:sz w:val="32"/>
          <w:szCs w:val="32"/>
          <w:lang w:val="en-US" w:eastAsia="zh-CN"/>
        </w:rPr>
      </w:pPr>
    </w:p>
    <w:sectPr>
      <w:footerReference r:id="rId3" w:type="default"/>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3EA72A-A2F9-40C4-9FC2-D1F04A3EA4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EA39A450-DE0C-4804-A474-5558FADFA3CE}"/>
  </w:font>
  <w:font w:name="Helvetica">
    <w:altName w:val="Arial"/>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8609AF85-FB0E-48E3-8939-D4CA5094DD95}"/>
  </w:font>
  <w:font w:name="方正小标宋简体">
    <w:panose1 w:val="03000509000000000000"/>
    <w:charset w:val="86"/>
    <w:family w:val="auto"/>
    <w:pitch w:val="default"/>
    <w:sig w:usb0="00000001" w:usb1="080E0000" w:usb2="00000000" w:usb3="00000000" w:csb0="00040000" w:csb1="00000000"/>
    <w:embedRegular r:id="rId4" w:fontKey="{EC58FA65-0FCF-4DC7-B3AE-4EF83E33F389}"/>
  </w:font>
  <w:font w:name="方正黑体_GBK">
    <w:panose1 w:val="03000509000000000000"/>
    <w:charset w:val="86"/>
    <w:family w:val="auto"/>
    <w:pitch w:val="default"/>
    <w:sig w:usb0="00000001" w:usb1="080E0000" w:usb2="00000000" w:usb3="00000000" w:csb0="00040000" w:csb1="00000000"/>
    <w:embedRegular r:id="rId5" w:fontKey="{D713F2DC-C2FF-4333-B154-E8184CA33B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B11A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B1097">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DB1097">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501C"/>
    <w:rsid w:val="019E501C"/>
    <w:rsid w:val="036753C7"/>
    <w:rsid w:val="04A7242A"/>
    <w:rsid w:val="067508F8"/>
    <w:rsid w:val="08CD5B7B"/>
    <w:rsid w:val="09BC683E"/>
    <w:rsid w:val="0E030552"/>
    <w:rsid w:val="0ED41262"/>
    <w:rsid w:val="0EEE56EB"/>
    <w:rsid w:val="0EFE335C"/>
    <w:rsid w:val="10702130"/>
    <w:rsid w:val="10C7607E"/>
    <w:rsid w:val="112D67A4"/>
    <w:rsid w:val="117930FC"/>
    <w:rsid w:val="129C545E"/>
    <w:rsid w:val="157601E9"/>
    <w:rsid w:val="159E097F"/>
    <w:rsid w:val="16BF11E5"/>
    <w:rsid w:val="1A813CEE"/>
    <w:rsid w:val="1C4E7B26"/>
    <w:rsid w:val="1DE008F5"/>
    <w:rsid w:val="1DFFDB26"/>
    <w:rsid w:val="1F69523C"/>
    <w:rsid w:val="202E2FA6"/>
    <w:rsid w:val="23273CF7"/>
    <w:rsid w:val="237DD927"/>
    <w:rsid w:val="25396B3D"/>
    <w:rsid w:val="254C4AC2"/>
    <w:rsid w:val="25F6046A"/>
    <w:rsid w:val="272D447F"/>
    <w:rsid w:val="285B4E36"/>
    <w:rsid w:val="2A6E2875"/>
    <w:rsid w:val="2B0BCF70"/>
    <w:rsid w:val="2C592B87"/>
    <w:rsid w:val="2F9E8C3C"/>
    <w:rsid w:val="328C0E29"/>
    <w:rsid w:val="33576B0B"/>
    <w:rsid w:val="376587DC"/>
    <w:rsid w:val="3B5FA37B"/>
    <w:rsid w:val="3BBF81D8"/>
    <w:rsid w:val="3BEB03C1"/>
    <w:rsid w:val="3BFF2853"/>
    <w:rsid w:val="3C254414"/>
    <w:rsid w:val="3CB39BCB"/>
    <w:rsid w:val="3DDB4818"/>
    <w:rsid w:val="3F2D133E"/>
    <w:rsid w:val="3F7E05C5"/>
    <w:rsid w:val="3FDE7113"/>
    <w:rsid w:val="3FDF7B9F"/>
    <w:rsid w:val="3FEF4F57"/>
    <w:rsid w:val="411B5612"/>
    <w:rsid w:val="415B4D1C"/>
    <w:rsid w:val="45FE2EE0"/>
    <w:rsid w:val="4C2C7D51"/>
    <w:rsid w:val="4FA73556"/>
    <w:rsid w:val="4FE52C9E"/>
    <w:rsid w:val="50033E4B"/>
    <w:rsid w:val="5167665C"/>
    <w:rsid w:val="51FB5C2B"/>
    <w:rsid w:val="56F73FDE"/>
    <w:rsid w:val="5B3A46F1"/>
    <w:rsid w:val="5B4672E2"/>
    <w:rsid w:val="5D557CB0"/>
    <w:rsid w:val="5FDFE1E9"/>
    <w:rsid w:val="5FEFE6D2"/>
    <w:rsid w:val="5FFB3C6A"/>
    <w:rsid w:val="5FFB8C17"/>
    <w:rsid w:val="5FFF2390"/>
    <w:rsid w:val="62EE6A36"/>
    <w:rsid w:val="633B154D"/>
    <w:rsid w:val="63BFF876"/>
    <w:rsid w:val="643E4FFA"/>
    <w:rsid w:val="672F1572"/>
    <w:rsid w:val="67E20393"/>
    <w:rsid w:val="67FFA652"/>
    <w:rsid w:val="69657538"/>
    <w:rsid w:val="6B5FDD74"/>
    <w:rsid w:val="6D5DBCD9"/>
    <w:rsid w:val="6DBF1729"/>
    <w:rsid w:val="6FF577DB"/>
    <w:rsid w:val="6FFD4F7F"/>
    <w:rsid w:val="726F7132"/>
    <w:rsid w:val="732A6B96"/>
    <w:rsid w:val="774F0C6F"/>
    <w:rsid w:val="77FEEF39"/>
    <w:rsid w:val="77FF35B6"/>
    <w:rsid w:val="79095812"/>
    <w:rsid w:val="797A667D"/>
    <w:rsid w:val="7AFFCD54"/>
    <w:rsid w:val="7BDDB18C"/>
    <w:rsid w:val="7C1BBCC5"/>
    <w:rsid w:val="7C6E3293"/>
    <w:rsid w:val="7C6F6241"/>
    <w:rsid w:val="7D4F0A19"/>
    <w:rsid w:val="7D4F11DE"/>
    <w:rsid w:val="7D6FE8C5"/>
    <w:rsid w:val="7DBFB261"/>
    <w:rsid w:val="7DE77ED7"/>
    <w:rsid w:val="7DFF7106"/>
    <w:rsid w:val="7E5BE83F"/>
    <w:rsid w:val="7E7B75E1"/>
    <w:rsid w:val="7F676E08"/>
    <w:rsid w:val="7F9E86E1"/>
    <w:rsid w:val="7FF967BF"/>
    <w:rsid w:val="7FFAB52A"/>
    <w:rsid w:val="7FFB2E27"/>
    <w:rsid w:val="7FFF1C69"/>
    <w:rsid w:val="85FFB5B6"/>
    <w:rsid w:val="87ED53B9"/>
    <w:rsid w:val="9F8E4642"/>
    <w:rsid w:val="9FBB2F48"/>
    <w:rsid w:val="9FF57CC9"/>
    <w:rsid w:val="9FF7543B"/>
    <w:rsid w:val="AEB7878E"/>
    <w:rsid w:val="B37F86EB"/>
    <w:rsid w:val="B7275CB8"/>
    <w:rsid w:val="B7B7F5CE"/>
    <w:rsid w:val="B7BC95CB"/>
    <w:rsid w:val="B7FFE6B7"/>
    <w:rsid w:val="BA9703AF"/>
    <w:rsid w:val="BAEF9FCD"/>
    <w:rsid w:val="BBD4562E"/>
    <w:rsid w:val="BEECD803"/>
    <w:rsid w:val="BFAEB2B4"/>
    <w:rsid w:val="BFBD4534"/>
    <w:rsid w:val="BFFA8DFD"/>
    <w:rsid w:val="CE8FAA77"/>
    <w:rsid w:val="D1FF6783"/>
    <w:rsid w:val="DBDD3D70"/>
    <w:rsid w:val="DF7E794C"/>
    <w:rsid w:val="DFB4B98C"/>
    <w:rsid w:val="DFFDDA9C"/>
    <w:rsid w:val="DFFE08EE"/>
    <w:rsid w:val="DFFF3A5F"/>
    <w:rsid w:val="E59B1B21"/>
    <w:rsid w:val="E77EB113"/>
    <w:rsid w:val="EDD8C46A"/>
    <w:rsid w:val="EEF706C9"/>
    <w:rsid w:val="EF7F913A"/>
    <w:rsid w:val="EFBBAAB8"/>
    <w:rsid w:val="EFFBE6BE"/>
    <w:rsid w:val="EFFEA5FC"/>
    <w:rsid w:val="F7470867"/>
    <w:rsid w:val="F74FC07A"/>
    <w:rsid w:val="F7B45D27"/>
    <w:rsid w:val="F7BD8C25"/>
    <w:rsid w:val="F7CBFC2D"/>
    <w:rsid w:val="F996D5EB"/>
    <w:rsid w:val="F9FF1541"/>
    <w:rsid w:val="FAFE28A5"/>
    <w:rsid w:val="FB79C7E0"/>
    <w:rsid w:val="FBB70CB7"/>
    <w:rsid w:val="FC97AFF2"/>
    <w:rsid w:val="FEDF1920"/>
    <w:rsid w:val="FEFFF276"/>
    <w:rsid w:val="FF56D4A8"/>
    <w:rsid w:val="FF959677"/>
    <w:rsid w:val="FFBBA026"/>
    <w:rsid w:val="FFBE4ABF"/>
    <w:rsid w:val="FFDEBCC7"/>
    <w:rsid w:val="FFDFE26E"/>
    <w:rsid w:val="FFEA76F8"/>
    <w:rsid w:val="FFF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Salutation"/>
    <w:basedOn w:val="1"/>
    <w:next w:val="1"/>
    <w:qFormat/>
    <w:uiPriority w:val="0"/>
  </w:style>
  <w:style w:type="paragraph" w:styleId="6">
    <w:name w:val="Body Text"/>
    <w:basedOn w:val="1"/>
    <w:next w:val="7"/>
    <w:qFormat/>
    <w:uiPriority w:val="0"/>
    <w:pPr>
      <w:spacing w:before="0" w:after="140" w:line="276" w:lineRule="auto"/>
    </w:pPr>
  </w:style>
  <w:style w:type="paragraph" w:styleId="7">
    <w:name w:val="Body Text First Indent"/>
    <w:basedOn w:val="6"/>
    <w:qFormat/>
    <w:uiPriority w:val="0"/>
    <w:pPr>
      <w:ind w:firstLine="100" w:firstLineChars="100"/>
    </w:pPr>
    <w:rPr>
      <w:rFonts w:ascii="Times New Roman" w:hAnsi="Times New Roman" w:eastAsia="宋体" w:cs="Times New Roman"/>
      <w:lang w:bidi="ar-SA"/>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6"/>
    <w:basedOn w:val="1"/>
    <w:next w:val="1"/>
    <w:qFormat/>
    <w:uiPriority w:val="0"/>
    <w:pPr>
      <w:ind w:left="21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Body Text First Indent 2"/>
    <w:basedOn w:val="1"/>
    <w:next w:val="11"/>
    <w:unhideWhenUsed/>
    <w:qFormat/>
    <w:uiPriority w:val="99"/>
    <w:pPr>
      <w:tabs>
        <w:tab w:val="left" w:pos="2250"/>
      </w:tabs>
      <w:ind w:firstLine="420" w:firstLineChars="200"/>
    </w:pPr>
  </w:style>
  <w:style w:type="table" w:styleId="15">
    <w:name w:val="Table Grid"/>
    <w:basedOn w:val="1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rPr>
  </w:style>
  <w:style w:type="paragraph" w:customStyle="1" w:styleId="18">
    <w:name w:val="图表目录1"/>
    <w:basedOn w:val="19"/>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19">
    <w:name w:val="正文 New"/>
    <w:next w:val="18"/>
    <w:qFormat/>
    <w:uiPriority w:val="0"/>
    <w:pPr>
      <w:widowControl w:val="0"/>
      <w:jc w:val="both"/>
    </w:pPr>
    <w:rPr>
      <w:rFonts w:ascii="Calibri" w:hAnsi="Calibri" w:eastAsia="宋体" w:cs="黑体"/>
      <w:kern w:val="2"/>
      <w:sz w:val="21"/>
      <w:szCs w:val="24"/>
      <w:lang w:val="en-US" w:eastAsia="zh-CN"/>
    </w:rPr>
  </w:style>
  <w:style w:type="character" w:customStyle="1" w:styleId="20">
    <w:name w:val="NormalCharacter"/>
    <w:qFormat/>
    <w:uiPriority w:val="0"/>
  </w:style>
  <w:style w:type="paragraph" w:customStyle="1" w:styleId="21">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BodyText"/>
    <w:basedOn w:val="26"/>
    <w:next w:val="26"/>
    <w:qFormat/>
    <w:uiPriority w:val="0"/>
    <w:pPr>
      <w:jc w:val="both"/>
      <w:textAlignment w:val="baseline"/>
    </w:pPr>
  </w:style>
  <w:style w:type="paragraph" w:customStyle="1" w:styleId="26">
    <w:name w:val="正文 New New New New New New New New New New New New New New New New New New New New New New New"/>
    <w:qFormat/>
    <w:uiPriority w:val="0"/>
    <w:pPr>
      <w:jc w:val="both"/>
      <w:textAlignment w:val="baseline"/>
    </w:pPr>
    <w:rPr>
      <w:rFonts w:ascii="Times New Roman" w:hAnsi="Times New Roman" w:eastAsia="宋体" w:cs="Times New Roman"/>
      <w:kern w:val="2"/>
      <w:sz w:val="21"/>
      <w:lang w:val="en-US" w:eastAsia="zh-CN"/>
    </w:rPr>
  </w:style>
  <w:style w:type="paragraph" w:customStyle="1" w:styleId="27">
    <w:name w:val="UserStyle_7"/>
    <w:qFormat/>
    <w:uiPriority w:val="0"/>
    <w:pPr>
      <w:jc w:val="both"/>
      <w:textAlignment w:val="baseline"/>
    </w:pPr>
    <w:rPr>
      <w:rFonts w:ascii="Calibri" w:hAnsi="Calibri" w:eastAsia="宋体" w:cs="Times New Roman"/>
      <w:kern w:val="2"/>
      <w:sz w:val="21"/>
      <w:szCs w:val="24"/>
      <w:lang w:val="en-US" w:eastAsia="zh-CN"/>
    </w:rPr>
  </w:style>
  <w:style w:type="character" w:customStyle="1" w:styleId="28">
    <w:name w:val="font21"/>
    <w:basedOn w:val="16"/>
    <w:qFormat/>
    <w:uiPriority w:val="0"/>
    <w:rPr>
      <w:rFonts w:hint="eastAsia" w:ascii="宋体" w:hAnsi="宋体" w:eastAsia="宋体" w:cs="宋体"/>
      <w:color w:val="303033"/>
      <w:sz w:val="23"/>
      <w:szCs w:val="23"/>
      <w:u w:val="none"/>
    </w:rPr>
  </w:style>
  <w:style w:type="character" w:customStyle="1" w:styleId="29">
    <w:name w:val="font01"/>
    <w:basedOn w:val="16"/>
    <w:qFormat/>
    <w:uiPriority w:val="0"/>
    <w:rPr>
      <w:rFonts w:ascii="Helvetica" w:hAnsi="Helvetica" w:eastAsia="Helvetica" w:cs="Helvetica"/>
      <w:color w:val="303033"/>
      <w:sz w:val="23"/>
      <w:szCs w:val="23"/>
      <w:u w:val="none"/>
    </w:rPr>
  </w:style>
  <w:style w:type="character" w:customStyle="1" w:styleId="30">
    <w:name w:val="font11"/>
    <w:basedOn w:val="16"/>
    <w:qFormat/>
    <w:uiPriority w:val="0"/>
    <w:rPr>
      <w:rFonts w:hint="eastAsia" w:ascii="宋体" w:hAnsi="宋体" w:eastAsia="宋体" w:cs="宋体"/>
      <w:color w:val="000000"/>
      <w:sz w:val="22"/>
      <w:szCs w:val="22"/>
      <w:u w:val="none"/>
    </w:rPr>
  </w:style>
  <w:style w:type="character" w:customStyle="1" w:styleId="31">
    <w:name w:val="font31"/>
    <w:basedOn w:val="16"/>
    <w:qFormat/>
    <w:uiPriority w:val="0"/>
    <w:rPr>
      <w:rFonts w:hint="eastAsia" w:ascii="宋体" w:hAnsi="宋体" w:eastAsia="宋体" w:cs="宋体"/>
      <w:color w:val="12141A"/>
      <w:sz w:val="20"/>
      <w:szCs w:val="20"/>
      <w:u w:val="none"/>
    </w:rPr>
  </w:style>
  <w:style w:type="character" w:customStyle="1" w:styleId="32">
    <w:name w:val="font41"/>
    <w:basedOn w:val="16"/>
    <w:qFormat/>
    <w:uiPriority w:val="0"/>
    <w:rPr>
      <w:rFonts w:ascii="Helvetica Neue" w:hAnsi="Helvetica Neue" w:eastAsia="Helvetica Neue" w:cs="Helvetica Neue"/>
      <w:color w:val="12141A"/>
      <w:sz w:val="20"/>
      <w:szCs w:val="20"/>
      <w:u w:val="none"/>
    </w:rPr>
  </w:style>
  <w:style w:type="paragraph" w:customStyle="1" w:styleId="33">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p8"/>
    <w:basedOn w:val="1"/>
    <w:qFormat/>
    <w:uiPriority w:val="0"/>
    <w:pPr>
      <w:spacing w:before="0" w:beforeAutospacing="0" w:after="0" w:afterAutospacing="0"/>
      <w:ind w:left="0" w:right="0"/>
      <w:jc w:val="center"/>
    </w:pPr>
    <w:rPr>
      <w:rFonts w:hint="eastAsia" w:ascii="方正仿宋_GBK" w:hAnsi="方正仿宋_GBK" w:eastAsia="方正仿宋_GBK" w:cs="方正仿宋_GBK"/>
      <w:color w:val="000000"/>
      <w:kern w:val="0"/>
      <w:sz w:val="24"/>
      <w:szCs w:val="24"/>
      <w:lang w:val="en-US" w:eastAsia="zh-CN" w:bidi="ar"/>
    </w:rPr>
  </w:style>
  <w:style w:type="character" w:customStyle="1" w:styleId="35">
    <w:name w:val="s1"/>
    <w:basedOn w:val="16"/>
    <w:qFormat/>
    <w:uiPriority w:val="0"/>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150</Words>
  <Characters>156</Characters>
  <Lines>0</Lines>
  <Paragraphs>0</Paragraphs>
  <TotalTime>0</TotalTime>
  <ScaleCrop>false</ScaleCrop>
  <LinksUpToDate>false</LinksUpToDate>
  <CharactersWithSpaces>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2021-11-01T22:10:00Z</dcterms:created>
  <dc:creator>Zoidberg</dc:creator>
  <cp:lastModifiedBy>lawrence.liu</cp:lastModifiedBy>
  <cp:lastPrinted>2024-04-07T19:59:00Z</cp:lastPrinted>
  <dcterms:modified xsi:type="dcterms:W3CDTF">2025-03-19T09:24:53Z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B7F3590F05F0468C9B1E4224DF6379D5_13</vt:lpwstr>
  </property>
  <property fmtid="{D5CDD505-2E9C-101B-9397-08002B2CF9AE}" pid="4" name="KSOTemplateDocerSaveRecord">
    <vt:lpwstr>eyJoZGlkIjoiNzc5MTMxYTg4YTQ5MDFlYjNiMTNmMTVkNTE4ZTk1N2MiLCJ1c2VySWQiOiI0OTAxNzQ1MzYifQ==</vt:lpwstr>
  </property>
</Properties>
</file>